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6508D" w14:textId="77777777" w:rsidR="000574D3" w:rsidRDefault="000574D3" w:rsidP="00D10823">
      <w:pPr>
        <w:jc w:val="center"/>
      </w:pPr>
    </w:p>
    <w:p w14:paraId="6676FB7E" w14:textId="77777777" w:rsidR="00D10823" w:rsidRDefault="00D10823" w:rsidP="00D10823">
      <w:pPr>
        <w:pStyle w:val="APAHeading1"/>
        <w:spacing w:line="240" w:lineRule="auto"/>
      </w:pPr>
      <w:r w:rsidRPr="009F32A0">
        <w:t xml:space="preserve">New Graduate Nurses’ Transition to Clinical Practice: </w:t>
      </w:r>
    </w:p>
    <w:p w14:paraId="40AD9B14" w14:textId="77777777" w:rsidR="00D10823" w:rsidRDefault="00D10823" w:rsidP="00D10823">
      <w:pPr>
        <w:pStyle w:val="APAHeading1"/>
        <w:spacing w:line="240" w:lineRule="auto"/>
      </w:pPr>
      <w:r w:rsidRPr="009F32A0">
        <w:t xml:space="preserve">A Phenomenological Study of Preparation, Transition Shock, </w:t>
      </w:r>
    </w:p>
    <w:p w14:paraId="718316A5" w14:textId="7D9B0F79" w:rsidR="00D10823" w:rsidRDefault="00D10823" w:rsidP="00D10823">
      <w:pPr>
        <w:pStyle w:val="APAHeading1"/>
        <w:spacing w:line="240" w:lineRule="auto"/>
      </w:pPr>
      <w:r w:rsidRPr="009F32A0">
        <w:t>and Early Practice Experiences</w:t>
      </w:r>
    </w:p>
    <w:p w14:paraId="0A01E133" w14:textId="77777777" w:rsidR="00D10823" w:rsidRDefault="00D10823" w:rsidP="00D10823">
      <w:pPr>
        <w:pStyle w:val="APAHeading1"/>
        <w:spacing w:line="240" w:lineRule="auto"/>
      </w:pPr>
    </w:p>
    <w:p w14:paraId="12880B04" w14:textId="56879816" w:rsidR="00D10823" w:rsidRPr="009F1824" w:rsidRDefault="00D10823" w:rsidP="00D10823">
      <w:pPr>
        <w:pStyle w:val="APAHeading1"/>
        <w:spacing w:line="240" w:lineRule="auto"/>
        <w:rPr>
          <w:b w:val="0"/>
          <w:bCs/>
        </w:rPr>
      </w:pPr>
      <w:r w:rsidRPr="009F1824">
        <w:rPr>
          <w:b w:val="0"/>
          <w:bCs/>
        </w:rPr>
        <w:t>Tuesday, May 12, 2026</w:t>
      </w:r>
    </w:p>
    <w:p w14:paraId="4A27FB30" w14:textId="3F655EF0" w:rsidR="00D10823" w:rsidRPr="009F1824" w:rsidRDefault="00D10823" w:rsidP="00D10823">
      <w:pPr>
        <w:pStyle w:val="APAHeading1"/>
        <w:spacing w:line="240" w:lineRule="auto"/>
        <w:rPr>
          <w:b w:val="0"/>
          <w:bCs/>
        </w:rPr>
      </w:pPr>
      <w:r w:rsidRPr="009F1824">
        <w:rPr>
          <w:b w:val="0"/>
          <w:bCs/>
        </w:rPr>
        <w:t>11:00am – 12:30pm</w:t>
      </w:r>
    </w:p>
    <w:p w14:paraId="78682940" w14:textId="5975FEEA" w:rsidR="00D10823" w:rsidRPr="00EA08F9" w:rsidRDefault="00EA08F9" w:rsidP="00D10823">
      <w:pPr>
        <w:pStyle w:val="APAHeading1"/>
        <w:spacing w:line="240" w:lineRule="auto"/>
        <w:rPr>
          <w:color w:val="C00000"/>
        </w:rPr>
      </w:pPr>
      <w:hyperlink r:id="rId6" w:history="1">
        <w:r w:rsidRPr="00EA08F9">
          <w:rPr>
            <w:rStyle w:val="Hyperlink"/>
            <w:color w:val="C00000"/>
          </w:rPr>
          <w:t>TEAM</w:t>
        </w:r>
        <w:r w:rsidRPr="00EA08F9">
          <w:rPr>
            <w:rStyle w:val="Hyperlink"/>
            <w:color w:val="C00000"/>
          </w:rPr>
          <w:t>S</w:t>
        </w:r>
        <w:r w:rsidRPr="00EA08F9">
          <w:rPr>
            <w:rStyle w:val="Hyperlink"/>
            <w:color w:val="C00000"/>
          </w:rPr>
          <w:t xml:space="preserve"> LINK</w:t>
        </w:r>
      </w:hyperlink>
    </w:p>
    <w:p w14:paraId="52B0768D" w14:textId="77777777" w:rsidR="009F1824" w:rsidRDefault="009F1824" w:rsidP="00D10823">
      <w:pPr>
        <w:pStyle w:val="APAHeading1"/>
        <w:spacing w:line="240" w:lineRule="auto"/>
      </w:pPr>
    </w:p>
    <w:p w14:paraId="283C9C07" w14:textId="713D0EF2" w:rsidR="009F1824" w:rsidRPr="009F1824" w:rsidRDefault="009F1824" w:rsidP="00D10823">
      <w:pPr>
        <w:pStyle w:val="APAHeading1"/>
        <w:spacing w:line="240" w:lineRule="auto"/>
        <w:rPr>
          <w:b w:val="0"/>
          <w:bCs/>
          <w:i/>
          <w:iCs/>
        </w:rPr>
      </w:pPr>
      <w:r w:rsidRPr="009F1824">
        <w:rPr>
          <w:b w:val="0"/>
          <w:bCs/>
          <w:i/>
          <w:iCs/>
        </w:rPr>
        <w:t>Presented by:</w:t>
      </w:r>
    </w:p>
    <w:p w14:paraId="35CBB6E5" w14:textId="3CA18E4C" w:rsidR="009F1824" w:rsidRPr="009F1824" w:rsidRDefault="009F1824" w:rsidP="00D10823">
      <w:pPr>
        <w:pStyle w:val="APAHeading1"/>
        <w:spacing w:line="240" w:lineRule="auto"/>
        <w:rPr>
          <w:b w:val="0"/>
          <w:bCs/>
          <w:i/>
          <w:iCs/>
        </w:rPr>
      </w:pPr>
      <w:r w:rsidRPr="009F1824">
        <w:rPr>
          <w:b w:val="0"/>
          <w:bCs/>
          <w:i/>
          <w:iCs/>
        </w:rPr>
        <w:t xml:space="preserve">Valerie V. Whynall </w:t>
      </w:r>
    </w:p>
    <w:p w14:paraId="7B1B9091" w14:textId="77777777" w:rsidR="00D10823" w:rsidRDefault="00D10823" w:rsidP="00D10823">
      <w:pPr>
        <w:pStyle w:val="APAHeading1"/>
        <w:spacing w:line="360" w:lineRule="auto"/>
        <w:jc w:val="left"/>
      </w:pPr>
    </w:p>
    <w:p w14:paraId="0E465626" w14:textId="55975C8A" w:rsidR="00D10823" w:rsidRPr="00DD0079" w:rsidRDefault="009F1824" w:rsidP="00DD0079">
      <w:pPr>
        <w:pStyle w:val="APAHeading1"/>
        <w:spacing w:line="360" w:lineRule="auto"/>
        <w:jc w:val="left"/>
        <w:rPr>
          <w:b w:val="0"/>
          <w:bCs/>
          <w:sz w:val="20"/>
        </w:rPr>
      </w:pPr>
      <w:r w:rsidRPr="00DD0079">
        <w:rPr>
          <w:b w:val="0"/>
          <w:bCs/>
          <w:sz w:val="20"/>
        </w:rPr>
        <w:t>Valerie Whynall’s dissertation explored the lived experience</w:t>
      </w:r>
      <w:r w:rsidR="00DD0079">
        <w:rPr>
          <w:b w:val="0"/>
          <w:bCs/>
          <w:sz w:val="20"/>
        </w:rPr>
        <w:t xml:space="preserve">s of new graduate nurses </w:t>
      </w:r>
      <w:r w:rsidRPr="00DD0079">
        <w:rPr>
          <w:b w:val="0"/>
          <w:bCs/>
          <w:sz w:val="20"/>
        </w:rPr>
        <w:t>within the</w:t>
      </w:r>
      <w:r w:rsidR="00DD0079">
        <w:rPr>
          <w:b w:val="0"/>
          <w:bCs/>
          <w:sz w:val="20"/>
        </w:rPr>
        <w:t>ir</w:t>
      </w:r>
      <w:r w:rsidRPr="00DD0079">
        <w:rPr>
          <w:b w:val="0"/>
          <w:bCs/>
          <w:sz w:val="20"/>
        </w:rPr>
        <w:t xml:space="preserve"> first 12-months of clinical practice. Employing a phenomenological methodology, her work explored the transition from student to practicing profession. Utilizing Duscher’s Transition Shock Theory, Valerie examined experience</w:t>
      </w:r>
      <w:r w:rsidR="00197205" w:rsidRPr="00DD0079">
        <w:rPr>
          <w:b w:val="0"/>
          <w:bCs/>
          <w:sz w:val="20"/>
        </w:rPr>
        <w:t>s</w:t>
      </w:r>
      <w:r w:rsidRPr="00DD0079">
        <w:rPr>
          <w:b w:val="0"/>
          <w:bCs/>
          <w:sz w:val="20"/>
        </w:rPr>
        <w:t xml:space="preserve"> </w:t>
      </w:r>
      <w:r w:rsidR="00197205" w:rsidRPr="00DD0079">
        <w:rPr>
          <w:b w:val="0"/>
          <w:bCs/>
          <w:sz w:val="20"/>
        </w:rPr>
        <w:t>and</w:t>
      </w:r>
      <w:r w:rsidRPr="00DD0079">
        <w:rPr>
          <w:b w:val="0"/>
          <w:bCs/>
          <w:sz w:val="20"/>
        </w:rPr>
        <w:t xml:space="preserve"> reactions </w:t>
      </w:r>
      <w:r w:rsidR="00197205" w:rsidRPr="00DD0079">
        <w:rPr>
          <w:b w:val="0"/>
          <w:bCs/>
          <w:sz w:val="20"/>
        </w:rPr>
        <w:t xml:space="preserve">of new graduate nurses </w:t>
      </w:r>
      <w:r w:rsidRPr="00DD0079">
        <w:rPr>
          <w:b w:val="0"/>
          <w:bCs/>
          <w:sz w:val="20"/>
        </w:rPr>
        <w:t>to becoming a nurse a working independentl</w:t>
      </w:r>
      <w:r w:rsidR="00197205" w:rsidRPr="00DD0079">
        <w:rPr>
          <w:b w:val="0"/>
          <w:bCs/>
          <w:sz w:val="20"/>
        </w:rPr>
        <w:t xml:space="preserve">y on the hospital floor – in the hospital. with patients.  </w:t>
      </w:r>
    </w:p>
    <w:p w14:paraId="4F6629A1" w14:textId="77777777" w:rsidR="00DD0079" w:rsidRPr="00DD0079" w:rsidRDefault="00DD0079" w:rsidP="00DD0079">
      <w:pPr>
        <w:pStyle w:val="APAHeading1"/>
        <w:spacing w:line="360" w:lineRule="auto"/>
        <w:jc w:val="left"/>
        <w:rPr>
          <w:b w:val="0"/>
          <w:bCs/>
          <w:sz w:val="20"/>
        </w:rPr>
      </w:pPr>
    </w:p>
    <w:p w14:paraId="4777B17F" w14:textId="2CB0237C" w:rsidR="009F1824" w:rsidRPr="00DD0079" w:rsidRDefault="001042CB" w:rsidP="00DD0079">
      <w:pPr>
        <w:pStyle w:val="APAHeading1"/>
        <w:spacing w:line="360" w:lineRule="auto"/>
        <w:jc w:val="left"/>
        <w:rPr>
          <w:b w:val="0"/>
          <w:bCs/>
          <w:sz w:val="20"/>
        </w:rPr>
      </w:pPr>
      <w:r>
        <w:rPr>
          <w:b w:val="0"/>
          <w:bCs/>
          <w:sz w:val="20"/>
        </w:rPr>
        <w:t>Her f</w:t>
      </w:r>
      <w:r w:rsidR="009F1824" w:rsidRPr="00DD0079">
        <w:rPr>
          <w:b w:val="0"/>
          <w:bCs/>
          <w:sz w:val="20"/>
        </w:rPr>
        <w:t>indings suggest that the process of transitioning to practice is a significant period of personal growth</w:t>
      </w:r>
      <w:r w:rsidR="00DD0079">
        <w:rPr>
          <w:b w:val="0"/>
          <w:bCs/>
          <w:sz w:val="20"/>
        </w:rPr>
        <w:t xml:space="preserve"> </w:t>
      </w:r>
      <w:r w:rsidR="009F1824" w:rsidRPr="00DD0079">
        <w:rPr>
          <w:b w:val="0"/>
          <w:bCs/>
          <w:sz w:val="20"/>
        </w:rPr>
        <w:t>but is also a time of self-doubt and emotional turmoil. External factors such as supportive work environments, clinical preparation and work-life balance play a significant role in the overall experience of the new graduate nurse. Conclusions from this research emphasize the importance of preceptors</w:t>
      </w:r>
      <w:r>
        <w:rPr>
          <w:b w:val="0"/>
          <w:bCs/>
          <w:sz w:val="20"/>
        </w:rPr>
        <w:t>’</w:t>
      </w:r>
      <w:r w:rsidR="009F1824" w:rsidRPr="00DD0079">
        <w:rPr>
          <w:b w:val="0"/>
          <w:bCs/>
          <w:sz w:val="20"/>
        </w:rPr>
        <w:t xml:space="preserve"> support and </w:t>
      </w:r>
      <w:r w:rsidR="00197205" w:rsidRPr="00DD0079">
        <w:rPr>
          <w:b w:val="0"/>
          <w:bCs/>
          <w:sz w:val="20"/>
        </w:rPr>
        <w:t xml:space="preserve">for the </w:t>
      </w:r>
      <w:r w:rsidR="009F1824" w:rsidRPr="00DD0079">
        <w:rPr>
          <w:b w:val="0"/>
          <w:bCs/>
          <w:sz w:val="20"/>
        </w:rPr>
        <w:t xml:space="preserve">confidence building </w:t>
      </w:r>
      <w:r w:rsidR="00197205" w:rsidRPr="00DD0079">
        <w:rPr>
          <w:b w:val="0"/>
          <w:bCs/>
          <w:sz w:val="20"/>
        </w:rPr>
        <w:t xml:space="preserve">of new nurses </w:t>
      </w:r>
      <w:r w:rsidR="009F1824" w:rsidRPr="00DD0079">
        <w:rPr>
          <w:b w:val="0"/>
          <w:bCs/>
          <w:sz w:val="20"/>
        </w:rPr>
        <w:t xml:space="preserve">within the first year of nursing. </w:t>
      </w:r>
    </w:p>
    <w:p w14:paraId="5F4A5DFD" w14:textId="47FC19BB" w:rsidR="00D10823" w:rsidRPr="00DD0079" w:rsidRDefault="00D10823" w:rsidP="00EA08F9">
      <w:pPr>
        <w:pStyle w:val="APAHeading1"/>
        <w:spacing w:line="360" w:lineRule="auto"/>
        <w:rPr>
          <w:sz w:val="20"/>
        </w:rPr>
      </w:pPr>
    </w:p>
    <w:p w14:paraId="202298BA" w14:textId="71AF7F77" w:rsidR="00D10823" w:rsidRDefault="00EA08F9" w:rsidP="00EA08F9">
      <w:pPr>
        <w:pStyle w:val="APAHeading1"/>
        <w:tabs>
          <w:tab w:val="left" w:pos="7217"/>
        </w:tabs>
        <w:spacing w:line="360" w:lineRule="auto"/>
      </w:pPr>
      <w:r w:rsidRPr="00EA08F9">
        <w:rPr>
          <w:noProof/>
        </w:rPr>
        <w:drawing>
          <wp:inline distT="0" distB="0" distL="0" distR="0" wp14:anchorId="708CD5C0" wp14:editId="532C9DD3">
            <wp:extent cx="5008430" cy="2137144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16156" cy="2140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C87B5" w14:textId="329B5236" w:rsidR="00D10823" w:rsidRPr="009F32A0" w:rsidRDefault="00A838E7" w:rsidP="00D10823">
      <w:pPr>
        <w:pStyle w:val="APAHeading1"/>
        <w:spacing w:line="360" w:lineRule="auto"/>
        <w:jc w:val="left"/>
      </w:pPr>
      <w:r w:rsidRPr="00A838E7">
        <w:rPr>
          <w:noProof/>
          <w14:ligatures w14:val="standardContextual"/>
        </w:rPr>
        <w:pict w14:anchorId="78FEDB9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7E82FEC" w14:textId="268730B7" w:rsidR="00D10823" w:rsidRPr="00D10823" w:rsidRDefault="00D10823" w:rsidP="00D10823">
      <w:pPr>
        <w:rPr>
          <w:i/>
          <w:iCs/>
        </w:rPr>
      </w:pPr>
      <w:r>
        <w:rPr>
          <w:i/>
          <w:iCs/>
        </w:rPr>
        <w:t>Valerie is a practicing registered nurse and Assistant Professor of Nursing at the University of Hartford. She holds an Associate Degree in Nursing from Saint Paul’s School of Nursing, a Bachelor of Science in Nursing from Northeastern University and a Master of Science in Nursing with a focusing in nursing education from the University of Hartford.</w:t>
      </w:r>
    </w:p>
    <w:sectPr w:rsidR="00D10823" w:rsidRPr="00D10823" w:rsidSect="00EA08F9">
      <w:headerReference w:type="default" r:id="rId8"/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EAC4E" w14:textId="77777777" w:rsidR="00A838E7" w:rsidRDefault="00A838E7" w:rsidP="00D10823">
      <w:pPr>
        <w:spacing w:after="0" w:line="240" w:lineRule="auto"/>
      </w:pPr>
      <w:r>
        <w:separator/>
      </w:r>
    </w:p>
  </w:endnote>
  <w:endnote w:type="continuationSeparator" w:id="0">
    <w:p w14:paraId="20E20374" w14:textId="77777777" w:rsidR="00A838E7" w:rsidRDefault="00A838E7" w:rsidP="00D10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lay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362D8" w14:textId="77777777" w:rsidR="00A838E7" w:rsidRDefault="00A838E7" w:rsidP="00D10823">
      <w:pPr>
        <w:spacing w:after="0" w:line="240" w:lineRule="auto"/>
      </w:pPr>
      <w:r>
        <w:separator/>
      </w:r>
    </w:p>
  </w:footnote>
  <w:footnote w:type="continuationSeparator" w:id="0">
    <w:p w14:paraId="38EFB42F" w14:textId="77777777" w:rsidR="00A838E7" w:rsidRDefault="00A838E7" w:rsidP="00D10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3781A" w14:textId="06512FCA" w:rsidR="00D10823" w:rsidRDefault="00D10823" w:rsidP="00D10823">
    <w:pPr>
      <w:pStyle w:val="Header"/>
      <w:jc w:val="center"/>
    </w:pPr>
    <w:r>
      <w:rPr>
        <w:noProof/>
      </w:rPr>
      <w:drawing>
        <wp:inline distT="0" distB="0" distL="0" distR="0" wp14:anchorId="73A31825" wp14:editId="546E80F3">
          <wp:extent cx="2924175" cy="606056"/>
          <wp:effectExtent l="0" t="0" r="0" b="3810"/>
          <wp:docPr id="14" name="Picture 14" descr="A white sign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sign with black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08"/>
                  <a:stretch/>
                </pic:blipFill>
                <pic:spPr bwMode="auto">
                  <a:xfrm>
                    <a:off x="0" y="0"/>
                    <a:ext cx="2924175" cy="6060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23"/>
    <w:rsid w:val="000472AB"/>
    <w:rsid w:val="000574D3"/>
    <w:rsid w:val="001042CB"/>
    <w:rsid w:val="00197205"/>
    <w:rsid w:val="00215684"/>
    <w:rsid w:val="007C51A2"/>
    <w:rsid w:val="008E0825"/>
    <w:rsid w:val="009F1824"/>
    <w:rsid w:val="00A838E7"/>
    <w:rsid w:val="00BE1AB9"/>
    <w:rsid w:val="00BF2B3C"/>
    <w:rsid w:val="00D10823"/>
    <w:rsid w:val="00DD0079"/>
    <w:rsid w:val="00EA08F9"/>
    <w:rsid w:val="00F6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3994E"/>
  <w15:chartTrackingRefBased/>
  <w15:docId w15:val="{3555D62B-6C67-47E1-9C3C-772119870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0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8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8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8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8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8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8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8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8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8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8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8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8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8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8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8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08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0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8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0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0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08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08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08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8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8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08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0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823"/>
  </w:style>
  <w:style w:type="paragraph" w:styleId="Footer">
    <w:name w:val="footer"/>
    <w:basedOn w:val="Normal"/>
    <w:link w:val="FooterChar"/>
    <w:uiPriority w:val="99"/>
    <w:unhideWhenUsed/>
    <w:rsid w:val="00D10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823"/>
  </w:style>
  <w:style w:type="paragraph" w:customStyle="1" w:styleId="APAHeading1">
    <w:name w:val="APA Heading 1"/>
    <w:link w:val="APAHeading1Char"/>
    <w:qFormat/>
    <w:rsid w:val="00D10823"/>
    <w:pPr>
      <w:spacing w:after="0" w:line="480" w:lineRule="auto"/>
      <w:jc w:val="center"/>
    </w:pPr>
    <w:rPr>
      <w:rFonts w:ascii="Times New Roman" w:eastAsia="Play" w:hAnsi="Times New Roman" w:cs="Times New Roman"/>
      <w:b/>
      <w:kern w:val="0"/>
      <w:sz w:val="24"/>
      <w:szCs w:val="24"/>
      <w:lang w:val="en"/>
      <w14:ligatures w14:val="none"/>
    </w:rPr>
  </w:style>
  <w:style w:type="character" w:customStyle="1" w:styleId="APAHeading1Char">
    <w:name w:val="APA Heading 1 Char"/>
    <w:basedOn w:val="DefaultParagraphFont"/>
    <w:link w:val="APAHeading1"/>
    <w:rsid w:val="00D10823"/>
    <w:rPr>
      <w:rFonts w:ascii="Times New Roman" w:eastAsia="Play" w:hAnsi="Times New Roman" w:cs="Times New Roman"/>
      <w:b/>
      <w:kern w:val="0"/>
      <w:sz w:val="24"/>
      <w:szCs w:val="24"/>
      <w:lang w:val="en"/>
      <w14:ligatures w14:val="none"/>
    </w:rPr>
  </w:style>
  <w:style w:type="character" w:styleId="Hyperlink">
    <w:name w:val="Hyperlink"/>
    <w:basedOn w:val="DefaultParagraphFont"/>
    <w:uiPriority w:val="99"/>
    <w:unhideWhenUsed/>
    <w:rsid w:val="00EA08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8F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9720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D007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meet/215876643069058?p=WeiJN0V4CWdiol3RG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225</Words>
  <Characters>1417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Hartford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Whynall, Valerie</dc:creator>
  <cp:keywords/>
  <dc:description/>
  <cp:lastModifiedBy>Case, Karen</cp:lastModifiedBy>
  <cp:revision>3</cp:revision>
  <dcterms:created xsi:type="dcterms:W3CDTF">2026-05-08T12:53:00Z</dcterms:created>
  <dcterms:modified xsi:type="dcterms:W3CDTF">2026-05-08T13:00:00Z</dcterms:modified>
</cp:coreProperties>
</file>